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05"/>
        </w:tabs>
        <w:spacing w:line="560" w:lineRule="exact"/>
        <w:ind w:right="32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附件2：</w:t>
      </w:r>
    </w:p>
    <w:tbl>
      <w:tblPr>
        <w:tblStyle w:val="3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6"/>
        <w:gridCol w:w="1599"/>
        <w:gridCol w:w="1213"/>
        <w:gridCol w:w="2759"/>
        <w:gridCol w:w="826"/>
        <w:gridCol w:w="826"/>
        <w:gridCol w:w="1599"/>
        <w:gridCol w:w="1599"/>
        <w:gridCol w:w="1124"/>
        <w:gridCol w:w="8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仿宋_GB2312" w:hAnsi="等线" w:eastAsia="仿宋_GB2312" w:cs="宋体"/>
                <w:color w:val="000000"/>
                <w:sz w:val="44"/>
                <w:szCs w:val="44"/>
              </w:rPr>
              <w:t>各单位党课汇总表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党课主题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主讲人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职称职务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参加对象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参加人数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党课形式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5805"/>
        </w:tabs>
        <w:spacing w:line="560" w:lineRule="exact"/>
        <w:ind w:right="32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备注：党课形式一栏内，若是传统党课标记为①，若是微党课、微视频、微动漫标记为②。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64F5D"/>
    <w:rsid w:val="4D364F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2017-03-16T06:51:00Z</dcterms:created>
  <dc:creator>Administrator</dc:creator>
  <cp:lastModifiedBy>Administrator</cp:lastModifiedBy>
  <dcterms:modified xsi:type="dcterms:W3CDTF">2017-03-16T06:51:49Z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